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44"/>
          <w:szCs w:val="44"/>
        </w:rPr>
      </w:pPr>
      <w:r>
        <w:rPr>
          <w:rFonts w:hint="eastAsia" w:ascii="黑体" w:hAnsi="黑体" w:eastAsia="黑体"/>
          <w:color w:val="auto"/>
          <w:sz w:val="44"/>
          <w:szCs w:val="44"/>
        </w:rPr>
        <w:t>中国仿真学会</w:t>
      </w:r>
    </w:p>
    <w:p>
      <w:pPr>
        <w:jc w:val="center"/>
        <w:rPr>
          <w:rFonts w:ascii="黑体" w:hAnsi="黑体" w:eastAsia="黑体"/>
          <w:color w:val="auto"/>
          <w:sz w:val="44"/>
          <w:szCs w:val="44"/>
        </w:rPr>
      </w:pPr>
      <w:r>
        <w:rPr>
          <w:rFonts w:hint="eastAsia" w:ascii="黑体" w:hAnsi="黑体" w:eastAsia="黑体"/>
          <w:color w:val="auto"/>
          <w:sz w:val="44"/>
          <w:szCs w:val="44"/>
        </w:rPr>
        <w:t>职业教育教学成果申请书</w:t>
      </w:r>
    </w:p>
    <w:p>
      <w:pPr>
        <w:rPr>
          <w:rFonts w:ascii="Times New Roman" w:hAnsi="Times New Roman" w:eastAsia="方正仿宋简体"/>
          <w:color w:val="auto"/>
          <w:sz w:val="29"/>
          <w:szCs w:val="29"/>
        </w:rPr>
      </w:pPr>
    </w:p>
    <w:p>
      <w:pPr>
        <w:rPr>
          <w:rFonts w:ascii="Times New Roman" w:hAnsi="Times New Roman" w:eastAsia="方正仿宋简体"/>
          <w:color w:val="auto"/>
          <w:sz w:val="29"/>
          <w:szCs w:val="29"/>
        </w:rPr>
      </w:pPr>
      <w:bookmarkStart w:id="0" w:name="_GoBack"/>
      <w:bookmarkEnd w:id="0"/>
    </w:p>
    <w:p>
      <w:pPr>
        <w:rPr>
          <w:rFonts w:hint="eastAsia" w:ascii="Times New Roman" w:hAnsi="Times New Roman" w:eastAsia="方正仿宋简体"/>
          <w:color w:val="auto"/>
          <w:sz w:val="29"/>
          <w:szCs w:val="29"/>
        </w:rPr>
      </w:pPr>
    </w:p>
    <w:p>
      <w:pPr>
        <w:spacing w:line="240" w:lineRule="exact"/>
        <w:rPr>
          <w:rFonts w:ascii="Times New Roman" w:hAnsi="Times New Roman" w:eastAsia="方正仿宋简体"/>
          <w:color w:val="auto"/>
          <w:sz w:val="29"/>
          <w:szCs w:val="29"/>
        </w:rPr>
      </w:pPr>
    </w:p>
    <w:p>
      <w:pPr>
        <w:snapToGrid w:val="0"/>
        <w:spacing w:line="360" w:lineRule="auto"/>
        <w:ind w:right="420" w:rightChars="200" w:firstLine="410"/>
        <w:rPr>
          <w:rFonts w:ascii="Times New Roman" w:hAnsi="Times New Roman" w:eastAsia="仿宋" w:cs="仿宋"/>
          <w:color w:val="auto"/>
          <w:sz w:val="32"/>
          <w:szCs w:val="32"/>
        </w:rPr>
      </w:pPr>
      <w:r>
        <w:rPr>
          <w:rFonts w:hint="eastAsia" w:ascii="仿宋_GB2312" w:hAnsi="仿宋_GB2312" w:eastAsia="仿宋_GB2312" w:cs="仿宋_GB2312"/>
          <w:color w:val="auto"/>
          <w:sz w:val="32"/>
          <w:szCs w:val="32"/>
        </w:rPr>
        <w:t>成果名称</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u w:val="single"/>
        </w:rPr>
        <w:t xml:space="preserve">                                    </w:t>
      </w:r>
    </w:p>
    <w:p>
      <w:pPr>
        <w:snapToGrid w:val="0"/>
        <w:spacing w:line="360" w:lineRule="auto"/>
        <w:ind w:right="420" w:rightChars="200" w:firstLine="410"/>
        <w:rPr>
          <w:rFonts w:ascii="Times New Roman" w:hAnsi="Times New Roman" w:eastAsia="仿宋_GB2312" w:cs="仿宋"/>
          <w:color w:val="auto"/>
          <w:sz w:val="32"/>
          <w:szCs w:val="32"/>
          <w:u w:val="single"/>
        </w:rPr>
      </w:pPr>
      <w:r>
        <w:rPr>
          <w:rFonts w:hint="eastAsia" w:ascii="仿宋_GB2312" w:hAnsi="仿宋_GB2312" w:eastAsia="仿宋_GB2312" w:cs="仿宋_GB2312"/>
          <w:color w:val="auto"/>
          <w:sz w:val="32"/>
          <w:szCs w:val="32"/>
        </w:rPr>
        <w:t>成果完成人</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u w:val="single"/>
        </w:rPr>
        <w:t xml:space="preserve">                                  </w:t>
      </w:r>
    </w:p>
    <w:p>
      <w:pPr>
        <w:snapToGrid w:val="0"/>
        <w:spacing w:line="360" w:lineRule="auto"/>
        <w:ind w:right="420" w:rightChars="200" w:firstLine="410"/>
        <w:rPr>
          <w:rFonts w:ascii="Times New Roman" w:hAnsi="Times New Roman" w:eastAsia="仿宋" w:cs="仿宋"/>
          <w:color w:val="auto"/>
          <w:sz w:val="32"/>
          <w:szCs w:val="32"/>
          <w:u w:val="single"/>
        </w:rPr>
      </w:pPr>
      <w:r>
        <w:rPr>
          <w:rFonts w:hint="eastAsia" w:ascii="仿宋_GB2312" w:hAnsi="仿宋_GB2312" w:eastAsia="仿宋_GB2312" w:cs="仿宋_GB2312"/>
          <w:color w:val="auto"/>
          <w:sz w:val="32"/>
          <w:szCs w:val="32"/>
        </w:rPr>
        <w:t>成果完成单位（盖章）：</w:t>
      </w:r>
      <w:r>
        <w:rPr>
          <w:rFonts w:hint="eastAsia" w:ascii="Times New Roman" w:hAnsi="Times New Roman" w:eastAsia="仿宋" w:cs="仿宋"/>
          <w:color w:val="auto"/>
          <w:sz w:val="32"/>
          <w:szCs w:val="32"/>
          <w:u w:val="single"/>
        </w:rPr>
        <w:t xml:space="preserve">                        </w:t>
      </w:r>
    </w:p>
    <w:p>
      <w:pPr>
        <w:snapToGrid w:val="0"/>
        <w:spacing w:line="360" w:lineRule="auto"/>
        <w:ind w:right="420" w:rightChars="200" w:firstLine="410"/>
        <w:rPr>
          <w:rFonts w:ascii="Times New Roman" w:hAnsi="Times New Roman" w:eastAsia="仿宋_GB2312" w:cs="仿宋"/>
          <w:color w:val="auto"/>
          <w:sz w:val="32"/>
          <w:szCs w:val="32"/>
          <w:u w:val="single"/>
        </w:rPr>
      </w:pPr>
      <w:r>
        <w:rPr>
          <w:rFonts w:hint="eastAsia" w:ascii="仿宋_GB2312" w:hAnsi="仿宋_GB2312" w:eastAsia="仿宋_GB2312" w:cs="仿宋_GB2312"/>
          <w:color w:val="auto"/>
          <w:sz w:val="32"/>
          <w:szCs w:val="32"/>
        </w:rPr>
        <w:t>专业类别</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u w:val="single"/>
        </w:rPr>
        <w:t xml:space="preserve">                                    </w:t>
      </w:r>
    </w:p>
    <w:p>
      <w:pPr>
        <w:tabs>
          <w:tab w:val="left" w:pos="840"/>
        </w:tabs>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推荐单位：</w:t>
      </w:r>
      <w:r>
        <w:rPr>
          <w:rFonts w:hint="eastAsia" w:ascii="Times New Roman" w:hAnsi="Times New Roman" w:eastAsia="仿宋" w:cs="仿宋"/>
          <w:color w:val="auto"/>
          <w:sz w:val="32"/>
          <w:szCs w:val="32"/>
          <w:u w:val="single"/>
        </w:rPr>
        <w:t xml:space="preserve">                                    </w:t>
      </w:r>
    </w:p>
    <w:p>
      <w:pPr>
        <w:tabs>
          <w:tab w:val="left" w:pos="840"/>
        </w:tabs>
        <w:snapToGrid w:val="0"/>
        <w:spacing w:line="360" w:lineRule="auto"/>
        <w:ind w:right="420" w:rightChars="200" w:firstLine="4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成果来源</w:t>
      </w:r>
      <w:r>
        <w:rPr>
          <w:rFonts w:hint="eastAsia" w:ascii="Times New Roman" w:hAnsi="Times New Roman" w:eastAsia="仿宋" w:cs="仿宋"/>
          <w:color w:val="auto"/>
          <w:sz w:val="32"/>
          <w:szCs w:val="32"/>
        </w:rPr>
        <w:t>：</w:t>
      </w: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中职学校 □高职专科学校 □高职本科学校</w:t>
      </w:r>
    </w:p>
    <w:p>
      <w:pPr>
        <w:tabs>
          <w:tab w:val="left" w:pos="840"/>
        </w:tabs>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成果类别： </w:t>
      </w: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 xml:space="preserve">仿真课程 □仿真教材 □仿真教学软件 </w:t>
      </w:r>
    </w:p>
    <w:p>
      <w:pPr>
        <w:tabs>
          <w:tab w:val="left" w:pos="840"/>
        </w:tabs>
        <w:snapToGrid w:val="0"/>
        <w:spacing w:line="360" w:lineRule="auto"/>
        <w:ind w:right="420" w:rightChars="200" w:firstLine="2240" w:firstLineChars="7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仿真教学</w:t>
      </w:r>
      <w:r>
        <w:rPr>
          <w:rFonts w:hint="eastAsia" w:ascii="仿宋_GB2312" w:hAnsi="仿宋_GB2312" w:eastAsia="仿宋_GB2312" w:cs="仿宋_GB2312"/>
          <w:color w:val="auto"/>
          <w:sz w:val="32"/>
          <w:szCs w:val="32"/>
          <w:lang w:val="en-US" w:eastAsia="zh-CN"/>
        </w:rPr>
        <w:t>系统</w:t>
      </w:r>
    </w:p>
    <w:p>
      <w:pPr>
        <w:snapToGrid w:val="0"/>
        <w:spacing w:line="360" w:lineRule="auto"/>
        <w:ind w:right="420" w:rightChars="200" w:firstLine="41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成果起止时间：</w:t>
      </w:r>
      <w:r>
        <w:rPr>
          <w:rFonts w:hint="eastAsia" w:ascii="Times New Roman" w:hAnsi="Times New Roman" w:eastAsia="仿宋" w:cs="仿宋"/>
          <w:color w:val="auto"/>
          <w:sz w:val="32"/>
          <w:szCs w:val="32"/>
          <w:u w:val="single"/>
        </w:rPr>
        <w:t xml:space="preserve">                                </w:t>
      </w:r>
    </w:p>
    <w:p>
      <w:pPr>
        <w:snapToGrid w:val="0"/>
        <w:spacing w:line="360" w:lineRule="auto"/>
        <w:ind w:right="420" w:rightChars="200" w:firstLine="410"/>
        <w:rPr>
          <w:rFonts w:ascii="Times New Roman" w:hAnsi="Times New Roman" w:eastAsia="仿宋" w:cs="仿宋"/>
          <w:color w:val="auto"/>
          <w:sz w:val="28"/>
          <w:szCs w:val="28"/>
        </w:rPr>
      </w:pPr>
      <w:r>
        <w:rPr>
          <w:rFonts w:hint="eastAsia" w:ascii="仿宋_GB2312" w:hAnsi="仿宋_GB2312" w:eastAsia="仿宋_GB2312" w:cs="仿宋_GB2312"/>
          <w:color w:val="auto"/>
          <w:sz w:val="32"/>
          <w:szCs w:val="32"/>
        </w:rPr>
        <w:t>申请时间：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360" w:lineRule="auto"/>
        <w:jc w:val="center"/>
        <w:rPr>
          <w:rFonts w:ascii="仿宋_GB2312" w:hAnsi="仿宋" w:eastAsia="仿宋_GB2312"/>
          <w:color w:val="auto"/>
          <w:sz w:val="30"/>
          <w:szCs w:val="30"/>
        </w:rPr>
      </w:pPr>
    </w:p>
    <w:p>
      <w:pPr>
        <w:spacing w:line="360" w:lineRule="auto"/>
        <w:jc w:val="center"/>
        <w:rPr>
          <w:rFonts w:ascii="仿宋_GB2312" w:hAnsi="仿宋" w:eastAsia="仿宋_GB2312"/>
          <w:color w:val="auto"/>
          <w:sz w:val="30"/>
          <w:szCs w:val="30"/>
        </w:rPr>
      </w:pPr>
    </w:p>
    <w:p>
      <w:pPr>
        <w:spacing w:line="360" w:lineRule="auto"/>
        <w:jc w:val="center"/>
        <w:rPr>
          <w:rFonts w:hint="eastAsia" w:ascii="仿宋_GB2312" w:hAnsi="仿宋" w:eastAsia="仿宋_GB2312"/>
          <w:color w:val="auto"/>
          <w:sz w:val="30"/>
          <w:szCs w:val="30"/>
        </w:rPr>
      </w:pPr>
    </w:p>
    <w:p>
      <w:pPr>
        <w:spacing w:line="360" w:lineRule="auto"/>
        <w:jc w:val="center"/>
        <w:rPr>
          <w:rFonts w:ascii="仿宋_GB2312" w:hAnsi="仿宋" w:eastAsia="仿宋_GB2312"/>
          <w:color w:val="auto"/>
          <w:sz w:val="32"/>
          <w:szCs w:val="32"/>
        </w:rPr>
      </w:pPr>
      <w:r>
        <w:rPr>
          <w:rFonts w:hint="eastAsia" w:ascii="黑体" w:hAnsi="黑体" w:eastAsia="黑体"/>
          <w:color w:val="auto"/>
          <w:sz w:val="32"/>
          <w:szCs w:val="32"/>
        </w:rPr>
        <w:t>中国仿真学会制</w:t>
      </w:r>
    </w:p>
    <w:p>
      <w:pPr>
        <w:widowControl/>
        <w:jc w:val="left"/>
        <w:rPr>
          <w:rFonts w:ascii="Times New Roman" w:hAnsi="Times New Roman" w:eastAsia="黑体"/>
          <w:color w:val="auto"/>
          <w:sz w:val="32"/>
          <w:szCs w:val="32"/>
        </w:rPr>
      </w:pPr>
      <w:r>
        <w:rPr>
          <w:rFonts w:ascii="Times New Roman" w:hAnsi="Times New Roman" w:eastAsia="黑体"/>
          <w:color w:val="auto"/>
          <w:sz w:val="32"/>
          <w:szCs w:val="32"/>
        </w:rPr>
        <w:br w:type="page"/>
      </w:r>
    </w:p>
    <w:p>
      <w:pPr>
        <w:overflowPunct w:val="0"/>
        <w:spacing w:line="540" w:lineRule="exact"/>
        <w:ind w:firstLine="643" w:firstLineChars="200"/>
        <w:jc w:val="center"/>
        <w:rPr>
          <w:rFonts w:ascii="Times New Roman" w:hAnsi="Times New Roman" w:eastAsia="仿宋_GB2312" w:cs="Times New Roman"/>
          <w:b/>
          <w:color w:val="auto"/>
          <w:sz w:val="32"/>
          <w:szCs w:val="30"/>
        </w:rPr>
      </w:pPr>
      <w:r>
        <w:rPr>
          <w:rFonts w:hint="eastAsia" w:ascii="Times New Roman" w:hAnsi="Times New Roman" w:eastAsia="仿宋_GB2312" w:cs="Times New Roman"/>
          <w:b/>
          <w:color w:val="auto"/>
          <w:sz w:val="32"/>
          <w:szCs w:val="30"/>
        </w:rPr>
        <w:t>填写说明</w:t>
      </w:r>
    </w:p>
    <w:p>
      <w:pPr>
        <w:overflowPunct w:val="0"/>
        <w:ind w:firstLine="480" w:firstLineChars="200"/>
        <w:rPr>
          <w:rFonts w:ascii="Times New Roman" w:hAnsi="Times New Roman" w:eastAsia="仿宋_GB2312" w:cs="Times New Roman"/>
          <w:color w:val="auto"/>
          <w:sz w:val="24"/>
          <w:szCs w:val="30"/>
        </w:rPr>
      </w:pP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w:t>
      </w:r>
      <w:r>
        <w:rPr>
          <w:rFonts w:hint="eastAsia" w:ascii="Times New Roman" w:hAnsi="Times New Roman" w:eastAsia="仿宋_GB2312" w:cs="Times New Roman"/>
          <w:color w:val="auto"/>
          <w:sz w:val="24"/>
          <w:szCs w:val="30"/>
        </w:rPr>
        <w:t>中国仿真学会职业教育教学成果申报书</w:t>
      </w:r>
      <w:r>
        <w:rPr>
          <w:rFonts w:ascii="Times New Roman" w:hAnsi="Times New Roman" w:eastAsia="仿宋_GB2312" w:cs="Times New Roman"/>
          <w:color w:val="auto"/>
          <w:sz w:val="24"/>
          <w:szCs w:val="30"/>
        </w:rPr>
        <w:t>》（以下简称《申报书》）是职业教育教学成果申请、推荐、评审、批准的主要依据，请严格按规定的格式、栏目及所列标题如实、全面填写。</w:t>
      </w:r>
    </w:p>
    <w:p>
      <w:pPr>
        <w:overflowPunct w:val="0"/>
        <w:ind w:firstLine="480" w:firstLineChars="200"/>
        <w:rPr>
          <w:rFonts w:ascii="Times New Roman" w:hAnsi="Times New Roman" w:eastAsia="黑体"/>
          <w:color w:val="auto"/>
          <w:sz w:val="24"/>
          <w:szCs w:val="30"/>
        </w:rPr>
      </w:pPr>
      <w:r>
        <w:rPr>
          <w:rFonts w:hint="eastAsia" w:ascii="Times New Roman" w:hAnsi="Times New Roman" w:eastAsia="黑体"/>
          <w:color w:val="auto"/>
          <w:sz w:val="24"/>
          <w:szCs w:val="30"/>
        </w:rPr>
        <w:t>一、封面</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1. 成果名称：应准确、简明地反映出成果的主要内容和特征，字数（含符号）不多于35个汉字。</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2. 成果完成人、成果完成单位：成果完成人和成果完成单位按照其贡献大小从左至右或从上到下顺序排列，根据实际情况填写。</w:t>
      </w:r>
    </w:p>
    <w:p>
      <w:pPr>
        <w:overflowPunct w:val="0"/>
        <w:ind w:firstLine="480" w:firstLineChars="200"/>
        <w:rPr>
          <w:rFonts w:ascii="仿宋_GB2312" w:hAnsi="仿宋_GB2312" w:eastAsia="仿宋_GB2312" w:cs="仿宋_GB2312"/>
          <w:color w:val="auto"/>
          <w:sz w:val="24"/>
          <w:szCs w:val="30"/>
        </w:rPr>
      </w:pPr>
      <w:r>
        <w:rPr>
          <w:rFonts w:ascii="仿宋_GB2312" w:hAnsi="仿宋_GB2312" w:eastAsia="仿宋_GB2312" w:cs="仿宋_GB2312"/>
          <w:color w:val="auto"/>
          <w:sz w:val="24"/>
          <w:szCs w:val="30"/>
        </w:rPr>
        <w:t>3</w:t>
      </w:r>
      <w:r>
        <w:rPr>
          <w:rFonts w:hint="eastAsia" w:ascii="仿宋_GB2312" w:hAnsi="仿宋_GB2312" w:eastAsia="仿宋_GB2312" w:cs="仿宋_GB2312"/>
          <w:color w:val="auto"/>
          <w:sz w:val="24"/>
          <w:szCs w:val="30"/>
        </w:rPr>
        <w:t>. 成果来源：分为中职学校-1、高职专科学校-2、高职本科学校-3。</w:t>
      </w:r>
    </w:p>
    <w:p>
      <w:pPr>
        <w:overflowPunct w:val="0"/>
        <w:ind w:firstLine="480" w:firstLineChars="200"/>
        <w:rPr>
          <w:rFonts w:ascii="仿宋_GB2312" w:hAnsi="仿宋_GB2312" w:eastAsia="仿宋_GB2312" w:cs="仿宋_GB2312"/>
          <w:color w:val="auto"/>
          <w:sz w:val="24"/>
          <w:szCs w:val="30"/>
        </w:rPr>
      </w:pPr>
      <w:r>
        <w:rPr>
          <w:rFonts w:ascii="仿宋_GB2312" w:hAnsi="仿宋_GB2312" w:eastAsia="仿宋_GB2312" w:cs="仿宋_GB2312"/>
          <w:color w:val="auto"/>
          <w:sz w:val="24"/>
          <w:szCs w:val="30"/>
        </w:rPr>
        <w:t>4</w:t>
      </w:r>
      <w:r>
        <w:rPr>
          <w:rFonts w:hint="eastAsia" w:ascii="仿宋_GB2312" w:hAnsi="仿宋_GB2312" w:eastAsia="仿宋_GB2312" w:cs="仿宋_GB2312"/>
          <w:color w:val="auto"/>
          <w:sz w:val="24"/>
          <w:szCs w:val="30"/>
        </w:rPr>
        <w:t>. 专业类别：为该成果对应的专业领域，依据《职业教育专业目录（2023）》中的专业大类填写“专业大类代码-专业大类名称”；若成果不分专业，填写“99-面向所有专业”；若成果不对应专业或其他情况，填写“00-其他”。</w:t>
      </w:r>
    </w:p>
    <w:p>
      <w:pPr>
        <w:overflowPunct w:val="0"/>
        <w:ind w:firstLine="480" w:firstLineChars="200"/>
        <w:rPr>
          <w:rFonts w:ascii="仿宋_GB2312" w:hAnsi="仿宋_GB2312" w:eastAsia="仿宋_GB2312" w:cs="仿宋_GB2312"/>
          <w:color w:val="auto"/>
          <w:sz w:val="24"/>
          <w:szCs w:val="30"/>
        </w:rPr>
      </w:pPr>
      <w:r>
        <w:rPr>
          <w:rFonts w:ascii="仿宋_GB2312" w:hAnsi="仿宋_GB2312" w:eastAsia="仿宋_GB2312" w:cs="仿宋_GB2312"/>
          <w:color w:val="auto"/>
          <w:sz w:val="24"/>
          <w:szCs w:val="30"/>
        </w:rPr>
        <w:t>5</w:t>
      </w:r>
      <w:r>
        <w:rPr>
          <w:rFonts w:hint="eastAsia" w:ascii="仿宋_GB2312" w:hAnsi="仿宋_GB2312" w:eastAsia="仿宋_GB2312" w:cs="仿宋_GB2312"/>
          <w:color w:val="auto"/>
          <w:sz w:val="24"/>
          <w:szCs w:val="30"/>
        </w:rPr>
        <w:t>. 成果类别：根据成果面向的主要领域进行分类。类别和代码为：立德树人-0、专业建设-1、三教改革-2、育人模式-3、管理创新-4、校企合作-5、育训并举-6、质量评价-7、综合改革-8、教师培养培训-9。</w:t>
      </w:r>
    </w:p>
    <w:p>
      <w:pPr>
        <w:overflowPunct w:val="0"/>
        <w:ind w:firstLine="480" w:firstLineChars="200"/>
        <w:rPr>
          <w:rFonts w:ascii="仿宋_GB2312" w:hAnsi="仿宋_GB2312" w:eastAsia="仿宋_GB2312" w:cs="仿宋_GB2312"/>
          <w:color w:val="auto"/>
          <w:sz w:val="24"/>
          <w:szCs w:val="30"/>
        </w:rPr>
      </w:pPr>
    </w:p>
    <w:p>
      <w:pPr>
        <w:overflowPunct w:val="0"/>
        <w:ind w:firstLine="480" w:firstLineChars="200"/>
        <w:rPr>
          <w:rFonts w:ascii="Times New Roman" w:hAnsi="Times New Roman" w:eastAsia="黑体"/>
          <w:color w:val="auto"/>
          <w:sz w:val="24"/>
          <w:szCs w:val="30"/>
        </w:rPr>
      </w:pPr>
      <w:r>
        <w:rPr>
          <w:rFonts w:hint="eastAsia" w:ascii="Times New Roman" w:hAnsi="Times New Roman" w:eastAsia="黑体"/>
          <w:color w:val="auto"/>
          <w:sz w:val="24"/>
          <w:szCs w:val="30"/>
        </w:rPr>
        <w:t>二、成果简介</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1. 成果曾获奖励情况：指中央和国家机关，省、自治区、直辖市党政机关及有关部门设立的与教育相关的奖励；经登记常设的社会力量设立的与教育相关的奖励，但不包括商业性的奖励。</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2. 成果起止时间：起始时间指立项研究或开始研制日期；完成时间指成果开始实施（包括试行）或通过验收的日期；实践检验时间应从正式实施（包括试行）教育教学方案的时间开始计算，不含研讨、论证及制定方案的时间。</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3. 成果简介：对成果主题和主要内容进行概述。字数不超过1000个汉字。</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4. 成果主要解决的教学问题及解决方案：概述成果主要解决的教学问题，并归纳总结解决问题所采用的路径、机制、方法等主要做法和典型经验，思路要清晰。字数不超过1000个汉字</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5. 成果的创新点：对成果创新与特点进行归纳与提炼，包括理论、实践层面，字数不超过1000个汉字。</w:t>
      </w:r>
    </w:p>
    <w:p>
      <w:pPr>
        <w:overflowPunct w:val="0"/>
        <w:ind w:firstLine="480" w:firstLineChars="200"/>
        <w:rPr>
          <w:rFonts w:ascii="仿宋_GB2312" w:hAnsi="仿宋_GB2312" w:eastAsia="仿宋_GB2312" w:cs="仿宋_GB2312"/>
          <w:color w:val="auto"/>
          <w:sz w:val="24"/>
          <w:szCs w:val="30"/>
        </w:rPr>
      </w:pPr>
      <w:r>
        <w:rPr>
          <w:rFonts w:hint="eastAsia" w:ascii="仿宋_GB2312" w:hAnsi="仿宋_GB2312" w:eastAsia="仿宋_GB2312" w:cs="仿宋_GB2312"/>
          <w:color w:val="auto"/>
          <w:sz w:val="24"/>
          <w:szCs w:val="30"/>
        </w:rPr>
        <w:t>6. 成果的推广应用效果：就成果的应用、推广情况及实际效果进行阐述。字数不超过1000个汉字。</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三、主要完成人情况</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主要完成人情况，按表格要求逐项填写，这是核实申报</w:t>
      </w:r>
      <w:r>
        <w:rPr>
          <w:rFonts w:hint="eastAsia" w:ascii="Times New Roman" w:hAnsi="Times New Roman" w:eastAsia="仿宋_GB2312" w:cs="Times New Roman"/>
          <w:color w:val="auto"/>
          <w:sz w:val="24"/>
          <w:szCs w:val="30"/>
        </w:rPr>
        <w:t>中国仿真学会</w:t>
      </w:r>
      <w:r>
        <w:rPr>
          <w:rFonts w:ascii="Times New Roman" w:hAnsi="Times New Roman" w:eastAsia="仿宋_GB2312" w:cs="Times New Roman"/>
          <w:color w:val="auto"/>
          <w:sz w:val="24"/>
          <w:szCs w:val="30"/>
        </w:rPr>
        <w:t>职业教育教学成果奖主要完成人是否具备获奖条件的依据，应准确无误，并在对应栏内签名。</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主要贡献：在栏目内如实写明该完成人对本成果做出的贡献。</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四、主要完成单位情况</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1.</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主要完成单位情况，按表格要求逐项填写，这是核实申报</w:t>
      </w:r>
      <w:r>
        <w:rPr>
          <w:rFonts w:hint="eastAsia" w:ascii="Times New Roman" w:hAnsi="Times New Roman" w:eastAsia="仿宋_GB2312" w:cs="Times New Roman"/>
          <w:color w:val="auto"/>
          <w:sz w:val="24"/>
          <w:szCs w:val="30"/>
        </w:rPr>
        <w:t>中国仿真学会</w:t>
      </w:r>
      <w:r>
        <w:rPr>
          <w:rFonts w:ascii="Times New Roman" w:hAnsi="Times New Roman" w:eastAsia="仿宋_GB2312" w:cs="Times New Roman"/>
          <w:color w:val="auto"/>
          <w:sz w:val="24"/>
          <w:szCs w:val="30"/>
        </w:rPr>
        <w:t>职业教育教学成果奖主要完成单位是否具备获奖条件的依据，应准确无误，并在单位名称栏内加盖成果完成单位公章。</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2.</w:t>
      </w:r>
      <w:r>
        <w:rPr>
          <w:rFonts w:hint="eastAsia" w:ascii="Times New Roman" w:hAnsi="Times New Roman" w:eastAsia="仿宋_GB2312" w:cs="Times New Roman"/>
          <w:color w:val="auto"/>
          <w:sz w:val="24"/>
          <w:szCs w:val="30"/>
        </w:rPr>
        <w:t xml:space="preserve"> </w:t>
      </w:r>
      <w:r>
        <w:rPr>
          <w:rFonts w:ascii="Times New Roman" w:hAnsi="Times New Roman" w:eastAsia="仿宋_GB2312" w:cs="Times New Roman"/>
          <w:color w:val="auto"/>
          <w:sz w:val="24"/>
          <w:szCs w:val="30"/>
        </w:rPr>
        <w:t>主要贡献：应在栏目内如实地写明该完成单位对本成果做出的贡献。</w:t>
      </w:r>
    </w:p>
    <w:p>
      <w:pPr>
        <w:overflowPunct w:val="0"/>
        <w:ind w:firstLine="480" w:firstLineChars="200"/>
        <w:rPr>
          <w:rFonts w:ascii="Times New Roman" w:hAnsi="Times New Roman" w:eastAsia="黑体"/>
          <w:color w:val="auto"/>
          <w:sz w:val="24"/>
          <w:szCs w:val="30"/>
        </w:rPr>
      </w:pPr>
      <w:r>
        <w:rPr>
          <w:rFonts w:ascii="Times New Roman" w:hAnsi="Times New Roman" w:eastAsia="黑体"/>
          <w:color w:val="auto"/>
          <w:sz w:val="24"/>
          <w:szCs w:val="30"/>
        </w:rPr>
        <w:t>五、推荐</w:t>
      </w:r>
      <w:r>
        <w:rPr>
          <w:rFonts w:hint="eastAsia" w:ascii="Times New Roman" w:hAnsi="Times New Roman" w:eastAsia="黑体"/>
          <w:color w:val="auto"/>
          <w:sz w:val="24"/>
          <w:szCs w:val="30"/>
        </w:rPr>
        <w:t>单位</w:t>
      </w:r>
      <w:r>
        <w:rPr>
          <w:rFonts w:ascii="Times New Roman" w:hAnsi="Times New Roman" w:eastAsia="黑体"/>
          <w:color w:val="auto"/>
          <w:sz w:val="24"/>
          <w:szCs w:val="30"/>
        </w:rPr>
        <w:t>意见</w:t>
      </w:r>
    </w:p>
    <w:p>
      <w:pPr>
        <w:overflowPunct w:val="0"/>
        <w:ind w:firstLine="480" w:firstLineChars="200"/>
        <w:rPr>
          <w:rFonts w:ascii="Times New Roman" w:hAnsi="Times New Roman" w:eastAsia="仿宋_GB2312" w:cs="Times New Roman"/>
          <w:color w:val="auto"/>
          <w:sz w:val="24"/>
          <w:szCs w:val="30"/>
        </w:rPr>
      </w:pPr>
      <w:r>
        <w:rPr>
          <w:rFonts w:ascii="Times New Roman" w:hAnsi="Times New Roman" w:eastAsia="仿宋_GB2312" w:cs="Times New Roman"/>
          <w:color w:val="auto"/>
          <w:sz w:val="24"/>
          <w:szCs w:val="30"/>
        </w:rPr>
        <w:t>推荐意见：由推荐单位填写，加盖推荐单位公章。内容包括：根据成果创新性特点、水平和应用情况写明推荐理由和结论性意见等。</w:t>
      </w:r>
    </w:p>
    <w:p>
      <w:pPr>
        <w:rPr>
          <w:color w:val="auto"/>
        </w:rPr>
      </w:pPr>
    </w:p>
    <w:p>
      <w:pPr>
        <w:widowControl/>
        <w:jc w:val="left"/>
        <w:rPr>
          <w:rFonts w:ascii="Times New Roman" w:hAnsi="Times New Roman" w:eastAsia="黑体"/>
          <w:color w:val="auto"/>
          <w:sz w:val="32"/>
          <w:szCs w:val="32"/>
        </w:rPr>
      </w:pPr>
      <w:r>
        <w:rPr>
          <w:rFonts w:ascii="Times New Roman" w:hAnsi="Times New Roman" w:eastAsia="黑体"/>
          <w:color w:val="auto"/>
          <w:sz w:val="32"/>
          <w:szCs w:val="32"/>
        </w:rPr>
        <w:br w:type="page"/>
      </w:r>
    </w:p>
    <w:p>
      <w:pPr>
        <w:rPr>
          <w:rFonts w:ascii="Times New Roman" w:hAnsi="Times New Roman" w:eastAsia="黑体"/>
          <w:color w:val="auto"/>
          <w:sz w:val="32"/>
          <w:szCs w:val="32"/>
        </w:rPr>
      </w:pPr>
      <w:r>
        <w:rPr>
          <w:rFonts w:hint="eastAsia" w:ascii="Times New Roman" w:hAnsi="Times New Roman" w:eastAsia="黑体"/>
          <w:color w:val="auto"/>
          <w:sz w:val="32"/>
          <w:szCs w:val="32"/>
        </w:rPr>
        <w:t>一、成果简介（可另加附页）</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977"/>
        <w:gridCol w:w="127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成</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果</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曾</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励</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情</w:t>
            </w:r>
          </w:p>
          <w:p>
            <w:pPr>
              <w:snapToGrid w:val="0"/>
              <w:spacing w:line="400" w:lineRule="exact"/>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28"/>
                <w:szCs w:val="28"/>
              </w:rPr>
              <w:t>况</w:t>
            </w:r>
          </w:p>
        </w:tc>
        <w:tc>
          <w:tcPr>
            <w:tcW w:w="1701"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时 间</w:t>
            </w:r>
          </w:p>
        </w:tc>
        <w:tc>
          <w:tcPr>
            <w:tcW w:w="2977"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所获奖项名称</w:t>
            </w:r>
          </w:p>
        </w:tc>
        <w:tc>
          <w:tcPr>
            <w:tcW w:w="1275"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获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等 级</w:t>
            </w:r>
          </w:p>
        </w:tc>
        <w:tc>
          <w:tcPr>
            <w:tcW w:w="2148" w:type="dxa"/>
            <w:vAlign w:val="center"/>
          </w:tcPr>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授 奖</w:t>
            </w:r>
          </w:p>
          <w:p>
            <w:pPr>
              <w:snapToGrid w:val="0"/>
              <w:spacing w:line="400" w:lineRule="exact"/>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pPr>
              <w:spacing w:line="400" w:lineRule="exact"/>
              <w:jc w:val="center"/>
              <w:rPr>
                <w:rFonts w:ascii="Times New Roman" w:hAnsi="Times New Roman" w:eastAsia="仿宋_GB2312" w:cs="仿宋_GB2312"/>
                <w:color w:val="auto"/>
                <w:sz w:val="32"/>
                <w:szCs w:val="32"/>
              </w:rPr>
            </w:pPr>
          </w:p>
        </w:tc>
        <w:tc>
          <w:tcPr>
            <w:tcW w:w="1701" w:type="dxa"/>
            <w:vAlign w:val="center"/>
          </w:tcPr>
          <w:p>
            <w:pPr>
              <w:spacing w:line="400" w:lineRule="exact"/>
              <w:jc w:val="center"/>
              <w:rPr>
                <w:rFonts w:ascii="Times New Roman" w:hAnsi="Times New Roman" w:eastAsia="仿宋_GB2312" w:cs="仿宋_GB2312"/>
                <w:color w:val="auto"/>
                <w:sz w:val="32"/>
                <w:szCs w:val="32"/>
              </w:rPr>
            </w:pPr>
          </w:p>
        </w:tc>
        <w:tc>
          <w:tcPr>
            <w:tcW w:w="2977" w:type="dxa"/>
            <w:vAlign w:val="center"/>
          </w:tcPr>
          <w:p>
            <w:pPr>
              <w:spacing w:line="400" w:lineRule="exact"/>
              <w:jc w:val="center"/>
              <w:rPr>
                <w:rFonts w:ascii="Times New Roman" w:hAnsi="Times New Roman" w:eastAsia="仿宋_GB2312" w:cs="仿宋_GB2312"/>
                <w:color w:val="auto"/>
                <w:sz w:val="32"/>
                <w:szCs w:val="32"/>
              </w:rPr>
            </w:pPr>
          </w:p>
        </w:tc>
        <w:tc>
          <w:tcPr>
            <w:tcW w:w="1275" w:type="dxa"/>
            <w:vAlign w:val="center"/>
          </w:tcPr>
          <w:p>
            <w:pPr>
              <w:spacing w:line="400" w:lineRule="exact"/>
              <w:jc w:val="center"/>
              <w:rPr>
                <w:rFonts w:ascii="Times New Roman" w:hAnsi="Times New Roman" w:eastAsia="仿宋_GB2312" w:cs="仿宋_GB2312"/>
                <w:color w:val="auto"/>
                <w:sz w:val="32"/>
                <w:szCs w:val="32"/>
              </w:rPr>
            </w:pPr>
          </w:p>
        </w:tc>
        <w:tc>
          <w:tcPr>
            <w:tcW w:w="2148" w:type="dxa"/>
            <w:vAlign w:val="center"/>
          </w:tcPr>
          <w:p>
            <w:pPr>
              <w:spacing w:line="400" w:lineRule="exact"/>
              <w:jc w:val="center"/>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成果</w:t>
            </w:r>
          </w:p>
          <w:p>
            <w:pPr>
              <w:spacing w:line="400" w:lineRule="exact"/>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28"/>
                <w:szCs w:val="28"/>
              </w:rPr>
              <w:t>起止时间</w:t>
            </w:r>
          </w:p>
        </w:tc>
        <w:tc>
          <w:tcPr>
            <w:tcW w:w="8101" w:type="dxa"/>
            <w:gridSpan w:val="4"/>
            <w:vAlign w:val="center"/>
          </w:tcPr>
          <w:p>
            <w:pPr>
              <w:spacing w:line="400" w:lineRule="exact"/>
              <w:rPr>
                <w:rFonts w:ascii="Times New Roman" w:hAnsi="Times New Roman"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1.成果简介（不超过1000字）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2.成果主要解决的教育问题及解决方案（不超过1000字）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060" w:type="dxa"/>
            <w:gridSpan w:val="5"/>
          </w:tcPr>
          <w:p>
            <w:pPr>
              <w:spacing w:line="400" w:lineRule="exact"/>
              <w:ind w:left="27"/>
              <w:rPr>
                <w:rFonts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3.成果的创新点（不超过1000字）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060" w:type="dxa"/>
            <w:gridSpan w:val="5"/>
          </w:tcPr>
          <w:p>
            <w:pPr>
              <w:spacing w:line="400" w:lineRule="exact"/>
              <w:ind w:left="27"/>
              <w:rPr>
                <w:rFonts w:ascii="Times New Roman" w:hAnsi="Times New Roman" w:eastAsia="仿宋_GB2312" w:cs="仿宋_GB2312"/>
                <w:color w:val="auto"/>
                <w:sz w:val="30"/>
                <w:szCs w:val="30"/>
              </w:rPr>
            </w:pPr>
            <w:r>
              <w:rPr>
                <w:rFonts w:hint="eastAsia" w:ascii="Times New Roman" w:hAnsi="Times New Roman" w:eastAsia="仿宋_GB2312" w:cs="仿宋_GB2312"/>
                <w:b/>
                <w:bCs/>
                <w:color w:val="auto"/>
                <w:sz w:val="28"/>
                <w:szCs w:val="28"/>
              </w:rPr>
              <w:t>4.成果的推广应用效果（不超过1000字）</w:t>
            </w:r>
          </w:p>
        </w:tc>
      </w:tr>
    </w:tbl>
    <w:p>
      <w:pPr>
        <w:rPr>
          <w:rFonts w:ascii="Times New Roman" w:hAnsi="Times New Roman" w:eastAsia="黑体"/>
          <w:color w:val="auto"/>
          <w:sz w:val="32"/>
          <w:szCs w:val="32"/>
        </w:rPr>
      </w:pPr>
      <w:r>
        <w:rPr>
          <w:rFonts w:hint="eastAsia" w:ascii="Times New Roman" w:hAnsi="Times New Roman" w:eastAsia="黑体"/>
          <w:color w:val="auto"/>
          <w:sz w:val="32"/>
          <w:szCs w:val="32"/>
        </w:rPr>
        <w:t>二、主要完成人情况</w:t>
      </w:r>
    </w:p>
    <w:tbl>
      <w:tblPr>
        <w:tblStyle w:val="4"/>
        <w:tblW w:w="8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34"/>
        <w:gridCol w:w="3080"/>
        <w:gridCol w:w="959"/>
        <w:gridCol w:w="1091"/>
        <w:gridCol w:w="1140"/>
        <w:gridCol w:w="11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959"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性别</w:t>
            </w:r>
          </w:p>
        </w:tc>
        <w:tc>
          <w:tcPr>
            <w:tcW w:w="109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114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排名</w:t>
            </w:r>
          </w:p>
        </w:tc>
        <w:tc>
          <w:tcPr>
            <w:tcW w:w="119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政治面貌</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民族</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工龄/教龄</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工作单位</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现任职务</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最后学历</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职称</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snapToGrid w:val="0"/>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现从事工作及专业领域</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移动电话</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电子邮箱</w:t>
            </w:r>
          </w:p>
        </w:tc>
        <w:tc>
          <w:tcPr>
            <w:tcW w:w="308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c>
          <w:tcPr>
            <w:tcW w:w="2050" w:type="dxa"/>
            <w:gridSpan w:val="2"/>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邮政编码</w:t>
            </w:r>
          </w:p>
        </w:tc>
        <w:tc>
          <w:tcPr>
            <w:tcW w:w="233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通讯地址</w:t>
            </w:r>
          </w:p>
        </w:tc>
        <w:tc>
          <w:tcPr>
            <w:tcW w:w="74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7"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snapToGrid w:val="0"/>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何时何地</w:t>
            </w:r>
          </w:p>
          <w:p>
            <w:pPr>
              <w:pStyle w:val="6"/>
              <w:snapToGrid w:val="0"/>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曾受何种奖励</w:t>
            </w:r>
          </w:p>
        </w:tc>
        <w:tc>
          <w:tcPr>
            <w:tcW w:w="7460"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left"/>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8" w:hRule="atLeast"/>
        </w:trPr>
        <w:tc>
          <w:tcPr>
            <w:tcW w:w="1534"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主要贡献</w:t>
            </w:r>
          </w:p>
        </w:tc>
        <w:tc>
          <w:tcPr>
            <w:tcW w:w="7460"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1" w:hRule="atLeast"/>
        </w:trPr>
        <w:tc>
          <w:tcPr>
            <w:tcW w:w="1534" w:type="dxa"/>
            <w:tcBorders>
              <w:top w:val="single" w:color="auto" w:sz="8" w:space="0"/>
              <w:left w:val="single" w:color="auto" w:sz="8" w:space="0"/>
              <w:bottom w:val="single" w:color="auto" w:sz="8" w:space="0"/>
              <w:right w:val="single" w:color="auto" w:sz="8" w:space="0"/>
            </w:tcBorders>
            <w:vAlign w:val="center"/>
          </w:tcPr>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承</w:t>
            </w:r>
          </w:p>
          <w:p>
            <w:pPr>
              <w:pStyle w:val="6"/>
              <w:ind w:firstLine="0" w:firstLineChars="0"/>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诺</w:t>
            </w:r>
          </w:p>
        </w:tc>
        <w:tc>
          <w:tcPr>
            <w:tcW w:w="7460" w:type="dxa"/>
            <w:gridSpan w:val="5"/>
            <w:tcBorders>
              <w:top w:val="single" w:color="auto" w:sz="8" w:space="0"/>
              <w:left w:val="single" w:color="auto" w:sz="8" w:space="0"/>
              <w:bottom w:val="single" w:color="auto" w:sz="8" w:space="0"/>
              <w:right w:val="single" w:color="auto" w:sz="8" w:space="0"/>
            </w:tcBorders>
            <w:vAlign w:val="bottom"/>
          </w:tcPr>
          <w:p>
            <w:pPr>
              <w:pStyle w:val="6"/>
              <w:adjustRightInd w:val="0"/>
              <w:snapToGrid w:val="0"/>
              <w:spacing w:before="156" w:beforeLines="50"/>
              <w:ind w:firstLine="560"/>
              <w:jc w:val="left"/>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本人承诺所陈述的主要贡献及提供的佐证材料真实有效、符合学术规范，成果知识产权无异议，相关材料不涉密、可在互联网上评审及公示，上传的电子版与纸质版一致。</w:t>
            </w:r>
          </w:p>
          <w:p>
            <w:pPr>
              <w:adjustRightInd w:val="0"/>
              <w:snapToGrid w:val="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本 人 签 名：</w:t>
            </w:r>
          </w:p>
          <w:p>
            <w:pPr>
              <w:adjustRightInd w:val="0"/>
              <w:snapToGrid w:val="0"/>
              <w:ind w:firstLine="3640" w:firstLineChars="1300"/>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年    月     日</w:t>
            </w:r>
          </w:p>
          <w:p>
            <w:pPr>
              <w:adjustRightInd w:val="0"/>
              <w:snapToGrid w:val="0"/>
              <w:ind w:firstLine="8120" w:firstLineChars="2900"/>
              <w:jc w:val="right"/>
              <w:rPr>
                <w:rFonts w:ascii="Times New Roman" w:hAnsi="Times New Roman" w:eastAsia="仿宋_GB2312" w:cs="仿宋_GB2312"/>
                <w:color w:val="auto"/>
                <w:sz w:val="28"/>
                <w:szCs w:val="28"/>
              </w:rPr>
            </w:pPr>
          </w:p>
        </w:tc>
      </w:tr>
    </w:tbl>
    <w:p>
      <w:pPr>
        <w:spacing w:before="156" w:beforeLines="50"/>
        <w:rPr>
          <w:rFonts w:ascii="仿宋" w:hAnsi="仿宋" w:eastAsia="仿宋"/>
          <w:color w:val="auto"/>
          <w:sz w:val="24"/>
        </w:rPr>
      </w:pPr>
      <w:r>
        <w:rPr>
          <w:rFonts w:hint="eastAsia" w:ascii="仿宋" w:hAnsi="仿宋" w:eastAsia="仿宋"/>
          <w:color w:val="auto"/>
          <w:sz w:val="24"/>
        </w:rPr>
        <w:t xml:space="preserve">注:主要完成人多于1人时，此页可复制填写，原则上成果完成人不超过6名。 </w:t>
      </w:r>
    </w:p>
    <w:p>
      <w:pPr>
        <w:rPr>
          <w:rFonts w:ascii="Times New Roman" w:hAnsi="Times New Roman" w:eastAsia="黑体"/>
          <w:color w:val="auto"/>
          <w:sz w:val="32"/>
          <w:szCs w:val="32"/>
        </w:rPr>
      </w:pPr>
      <w:r>
        <w:rPr>
          <w:rFonts w:hint="eastAsia" w:ascii="Times New Roman" w:hAnsi="Times New Roman" w:eastAsia="黑体"/>
          <w:color w:val="auto"/>
          <w:sz w:val="32"/>
          <w:szCs w:val="32"/>
        </w:rPr>
        <w:t>三、主要完成单位情况</w:t>
      </w:r>
    </w:p>
    <w:tbl>
      <w:tblPr>
        <w:tblStyle w:val="4"/>
        <w:tblW w:w="87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9"/>
        <w:gridCol w:w="1836"/>
        <w:gridCol w:w="1559"/>
        <w:gridCol w:w="2126"/>
        <w:gridCol w:w="851"/>
        <w:gridCol w:w="9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单位名称</w:t>
            </w:r>
          </w:p>
        </w:tc>
        <w:tc>
          <w:tcPr>
            <w:tcW w:w="732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 系 人</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联系电话</w:t>
            </w:r>
          </w:p>
        </w:tc>
        <w:tc>
          <w:tcPr>
            <w:tcW w:w="212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851"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排名</w:t>
            </w:r>
          </w:p>
        </w:tc>
        <w:tc>
          <w:tcPr>
            <w:tcW w:w="952"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邮政编码</w:t>
            </w:r>
          </w:p>
        </w:tc>
        <w:tc>
          <w:tcPr>
            <w:tcW w:w="1836"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c>
          <w:tcPr>
            <w:tcW w:w="15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电子信箱</w:t>
            </w:r>
          </w:p>
        </w:tc>
        <w:tc>
          <w:tcPr>
            <w:tcW w:w="3929"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主管部门</w:t>
            </w:r>
          </w:p>
        </w:tc>
        <w:tc>
          <w:tcPr>
            <w:tcW w:w="732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通讯地址</w:t>
            </w:r>
          </w:p>
        </w:tc>
        <w:tc>
          <w:tcPr>
            <w:tcW w:w="732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0" w:hRule="atLeast"/>
          <w:jc w:val="center"/>
        </w:trPr>
        <w:tc>
          <w:tcPr>
            <w:tcW w:w="1459" w:type="dxa"/>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主</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要</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贡</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献</w:t>
            </w:r>
          </w:p>
        </w:tc>
        <w:tc>
          <w:tcPr>
            <w:tcW w:w="732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单 位 盖 章</w:t>
            </w:r>
          </w:p>
          <w:p>
            <w:pPr>
              <w:spacing w:line="400" w:lineRule="exact"/>
              <w:ind w:left="27"/>
              <w:jc w:val="center"/>
              <w:rPr>
                <w:rFonts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年      月      日</w:t>
            </w:r>
          </w:p>
        </w:tc>
      </w:tr>
    </w:tbl>
    <w:p>
      <w:pPr>
        <w:rPr>
          <w:rFonts w:ascii="仿宋" w:hAnsi="仿宋" w:eastAsia="仿宋"/>
          <w:color w:val="auto"/>
          <w:sz w:val="24"/>
        </w:rPr>
      </w:pPr>
      <w:r>
        <w:rPr>
          <w:rFonts w:hint="eastAsia" w:ascii="仿宋" w:hAnsi="仿宋" w:eastAsia="仿宋"/>
          <w:color w:val="auto"/>
          <w:sz w:val="24"/>
        </w:rPr>
        <w:t>注:联合申请项目此页可复制填写，原则上主要完成单位不超过3个。</w:t>
      </w:r>
    </w:p>
    <w:p>
      <w:pPr>
        <w:rPr>
          <w:rFonts w:ascii="仿宋" w:hAnsi="仿宋" w:eastAsia="仿宋"/>
          <w:color w:val="auto"/>
          <w:sz w:val="24"/>
        </w:rPr>
      </w:pPr>
    </w:p>
    <w:p>
      <w:pPr>
        <w:rPr>
          <w:rFonts w:ascii="Times New Roman" w:hAnsi="Times New Roman" w:eastAsia="黑体"/>
          <w:color w:val="auto"/>
          <w:sz w:val="32"/>
          <w:szCs w:val="32"/>
        </w:rPr>
      </w:pPr>
      <w:r>
        <w:rPr>
          <w:rFonts w:hint="eastAsia" w:ascii="Times New Roman" w:hAnsi="Times New Roman" w:eastAsia="黑体"/>
          <w:color w:val="auto"/>
          <w:sz w:val="32"/>
          <w:szCs w:val="32"/>
        </w:rPr>
        <w:t>四、推荐单位意见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2"/>
              <w:jc w:val="center"/>
              <w:rPr>
                <w:rFonts w:ascii="Times New Roman" w:hAnsi="Times New Roman" w:eastAsia="仿宋_GB2312" w:cs="仿宋"/>
                <w:color w:val="auto"/>
                <w:sz w:val="30"/>
                <w:szCs w:val="30"/>
              </w:rPr>
            </w:pP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推</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荐</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tc>
        <w:tc>
          <w:tcPr>
            <w:tcW w:w="7982" w:type="dxa"/>
            <w:tcBorders>
              <w:top w:val="single" w:color="auto" w:sz="4" w:space="0"/>
              <w:left w:val="single" w:color="auto" w:sz="4" w:space="0"/>
              <w:bottom w:val="single" w:color="auto" w:sz="4" w:space="0"/>
              <w:right w:val="single" w:color="auto" w:sz="4" w:space="0"/>
            </w:tcBorders>
          </w:tcPr>
          <w:p>
            <w:pPr>
              <w:spacing w:line="400" w:lineRule="exact"/>
              <w:jc w:val="left"/>
              <w:rPr>
                <w:rFonts w:ascii="Times New Roman" w:hAnsi="Times New Roman" w:eastAsia="仿宋_GB2312" w:cs="仿宋"/>
                <w:color w:val="auto"/>
                <w:sz w:val="30"/>
                <w:szCs w:val="30"/>
              </w:rPr>
            </w:pPr>
            <w:r>
              <w:rPr>
                <w:rFonts w:hint="eastAsia" w:ascii="Times New Roman" w:hAnsi="Times New Roman" w:eastAsia="仿宋_GB2312" w:cs="仿宋"/>
                <w:color w:val="auto"/>
                <w:sz w:val="28"/>
                <w:szCs w:val="28"/>
              </w:rPr>
              <w:t>（本栏由推荐单位填写，根据成果创新性特点、水平和应用情况写明推荐理由和结论性意见）</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 xml:space="preserve">      </w:t>
            </w:r>
            <w:r>
              <w:rPr>
                <w:rFonts w:ascii="Times New Roman" w:hAnsi="Times New Roman" w:eastAsia="仿宋_GB2312" w:cs="仿宋"/>
                <w:color w:val="auto"/>
                <w:sz w:val="30"/>
                <w:szCs w:val="30"/>
              </w:rPr>
              <w:t xml:space="preserve">    </w:t>
            </w: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p>
          <w:p>
            <w:pPr>
              <w:wordWrap w:val="0"/>
              <w:spacing w:line="400" w:lineRule="exact"/>
              <w:jc w:val="right"/>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推荐单位盖章:</w:t>
            </w:r>
            <w:r>
              <w:rPr>
                <w:rFonts w:ascii="Times New Roman" w:hAnsi="Times New Roman" w:eastAsia="仿宋_GB2312" w:cs="仿宋"/>
                <w:color w:val="auto"/>
                <w:sz w:val="30"/>
                <w:szCs w:val="30"/>
              </w:rPr>
              <w:t xml:space="preserve">          </w:t>
            </w:r>
          </w:p>
          <w:p>
            <w:pPr>
              <w:wordWrap w:val="0"/>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w:t>
            </w:r>
            <w:r>
              <w:rPr>
                <w:rFonts w:ascii="Times New Roman" w:hAnsi="Times New Roman" w:eastAsia="仿宋_GB2312" w:cs="仿宋"/>
                <w:color w:val="auto"/>
                <w:sz w:val="30"/>
                <w:szCs w:val="30"/>
              </w:rPr>
              <w:t xml:space="preserve">年    月    日 </w:t>
            </w:r>
          </w:p>
        </w:tc>
      </w:tr>
    </w:tbl>
    <w:p>
      <w:pPr>
        <w:rPr>
          <w:rFonts w:ascii="Times New Roman" w:hAnsi="Times New Roman" w:eastAsia="黑体"/>
          <w:color w:val="auto"/>
          <w:sz w:val="32"/>
          <w:szCs w:val="32"/>
        </w:rPr>
      </w:pPr>
      <w:r>
        <w:rPr>
          <w:rFonts w:hint="eastAsia" w:ascii="Times New Roman" w:hAnsi="Times New Roman" w:eastAsia="黑体"/>
          <w:color w:val="auto"/>
          <w:sz w:val="32"/>
          <w:szCs w:val="32"/>
        </w:rPr>
        <w:t>五、评审意见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4"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评</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审</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tc>
        <w:tc>
          <w:tcPr>
            <w:tcW w:w="7982" w:type="dxa"/>
            <w:tcBorders>
              <w:top w:val="single" w:color="auto" w:sz="4" w:space="0"/>
              <w:left w:val="single" w:color="auto" w:sz="4" w:space="0"/>
              <w:bottom w:val="single" w:color="auto" w:sz="4" w:space="0"/>
              <w:right w:val="single" w:color="auto" w:sz="4" w:space="0"/>
            </w:tcBorders>
            <w:vAlign w:val="bottom"/>
          </w:tcPr>
          <w:p>
            <w:pPr>
              <w:spacing w:line="400" w:lineRule="exact"/>
              <w:ind w:firstLine="2400" w:firstLineChars="800"/>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评审委员会主任委员签字：</w:t>
            </w:r>
          </w:p>
          <w:p>
            <w:pPr>
              <w:spacing w:line="400" w:lineRule="exact"/>
              <w:ind w:firstLine="3000" w:firstLineChars="1000"/>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年</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月</w:t>
            </w:r>
            <w:r>
              <w:rPr>
                <w:rFonts w:ascii="Times New Roman" w:hAnsi="Times New Roman" w:eastAsia="仿宋_GB2312" w:cs="仿宋"/>
                <w:color w:val="auto"/>
                <w:sz w:val="30"/>
                <w:szCs w:val="30"/>
              </w:rPr>
              <w:t xml:space="preserve">    </w:t>
            </w:r>
            <w:r>
              <w:rPr>
                <w:rFonts w:hint="eastAsia" w:ascii="Times New Roman" w:hAnsi="Times New Roman" w:eastAsia="仿宋_GB2312" w:cs="仿宋"/>
                <w:color w:val="auto"/>
                <w:sz w:val="30"/>
                <w:szCs w:val="30"/>
              </w:rPr>
              <w:t>日</w:t>
            </w:r>
          </w:p>
          <w:p>
            <w:pPr>
              <w:spacing w:line="400" w:lineRule="exact"/>
              <w:ind w:firstLine="5400" w:firstLineChars="1800"/>
              <w:rPr>
                <w:rFonts w:ascii="Times New Roman" w:hAnsi="Times New Roman" w:eastAsia="仿宋_GB2312" w:cs="仿宋"/>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2"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审</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定</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意</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见</w:t>
            </w:r>
          </w:p>
          <w:p>
            <w:pPr>
              <w:spacing w:line="400" w:lineRule="exact"/>
              <w:ind w:left="-63"/>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（学会）</w:t>
            </w:r>
          </w:p>
        </w:tc>
        <w:tc>
          <w:tcPr>
            <w:tcW w:w="7982"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eastAsia="仿宋_GB2312" w:cs="仿宋"/>
                <w:color w:val="auto"/>
                <w:sz w:val="30"/>
                <w:szCs w:val="30"/>
              </w:rPr>
            </w:pPr>
          </w:p>
          <w:p>
            <w:pPr>
              <w:spacing w:line="400" w:lineRule="exact"/>
              <w:ind w:firstLine="4350" w:firstLineChars="1450"/>
              <w:rPr>
                <w:rFonts w:ascii="Times New Roman" w:hAnsi="Times New Roman" w:eastAsia="仿宋_GB2312" w:cs="仿宋"/>
                <w:color w:val="auto"/>
                <w:sz w:val="30"/>
                <w:szCs w:val="30"/>
                <w:u w:val="single"/>
              </w:rPr>
            </w:pPr>
            <w:r>
              <w:rPr>
                <w:rFonts w:hint="eastAsia" w:ascii="Times New Roman" w:hAnsi="Times New Roman" w:eastAsia="仿宋_GB2312" w:cs="仿宋"/>
                <w:color w:val="auto"/>
                <w:sz w:val="30"/>
                <w:szCs w:val="30"/>
              </w:rPr>
              <w:t>签字：</w:t>
            </w:r>
          </w:p>
          <w:p>
            <w:pPr>
              <w:spacing w:line="400" w:lineRule="exact"/>
              <w:jc w:val="right"/>
              <w:rPr>
                <w:rFonts w:ascii="Times New Roman" w:hAnsi="Times New Roman" w:eastAsia="仿宋_GB2312" w:cs="仿宋"/>
                <w:color w:val="auto"/>
                <w:sz w:val="30"/>
                <w:szCs w:val="30"/>
              </w:rPr>
            </w:pPr>
          </w:p>
          <w:p>
            <w:pPr>
              <w:spacing w:line="400" w:lineRule="exact"/>
              <w:jc w:val="center"/>
              <w:rPr>
                <w:rFonts w:ascii="Times New Roman" w:hAnsi="Times New Roman" w:eastAsia="仿宋_GB2312" w:cs="仿宋"/>
                <w:color w:val="auto"/>
                <w:sz w:val="30"/>
                <w:szCs w:val="30"/>
              </w:rPr>
            </w:pPr>
            <w:r>
              <w:rPr>
                <w:rFonts w:hint="eastAsia" w:ascii="Times New Roman" w:hAnsi="Times New Roman" w:eastAsia="仿宋_GB2312" w:cs="仿宋"/>
                <w:color w:val="auto"/>
                <w:sz w:val="30"/>
                <w:szCs w:val="30"/>
              </w:rPr>
              <w:t xml:space="preserve">            年    月   日</w:t>
            </w:r>
          </w:p>
          <w:p>
            <w:pPr>
              <w:spacing w:line="400" w:lineRule="exact"/>
              <w:jc w:val="right"/>
              <w:rPr>
                <w:rFonts w:ascii="Times New Roman" w:hAnsi="Times New Roman" w:eastAsia="仿宋_GB2312" w:cs="仿宋"/>
                <w:color w:val="auto"/>
                <w:sz w:val="30"/>
                <w:szCs w:val="30"/>
              </w:rPr>
            </w:pPr>
          </w:p>
        </w:tc>
      </w:tr>
    </w:tbl>
    <w:p>
      <w:pPr>
        <w:overflowPunct w:val="0"/>
        <w:snapToGrid w:val="0"/>
        <w:spacing w:line="460" w:lineRule="exact"/>
        <w:rPr>
          <w:rFonts w:ascii="Times New Roman" w:hAnsi="Times New Roman" w:eastAsia="方正仿宋简体"/>
          <w:color w:val="auto"/>
        </w:rPr>
      </w:pPr>
    </w:p>
    <w:sectPr>
      <w:pgSz w:w="11906" w:h="16838"/>
      <w:pgMar w:top="2098" w:right="1474" w:bottom="1984" w:left="1587" w:header="851"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Microsoft YaHei UI"/>
    <w:panose1 w:val="00000000000000000000"/>
    <w:charset w:val="86"/>
    <w:family w:val="script"/>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jA1NWZjMDdmNjYwZGFjOTRjNzg0NjhhM2NlYjkifQ=="/>
    <w:docVar w:name="KSO_WPS_MARK_KEY" w:val="bf937953-cb70-4ae3-83cd-fe676ece7046"/>
  </w:docVars>
  <w:rsids>
    <w:rsidRoot w:val="02D972F6"/>
    <w:rsid w:val="00006F4C"/>
    <w:rsid w:val="000B57E8"/>
    <w:rsid w:val="001D39B2"/>
    <w:rsid w:val="002F02DB"/>
    <w:rsid w:val="00305587"/>
    <w:rsid w:val="004361E7"/>
    <w:rsid w:val="00650EB9"/>
    <w:rsid w:val="00682050"/>
    <w:rsid w:val="00753A29"/>
    <w:rsid w:val="008B3324"/>
    <w:rsid w:val="0094030D"/>
    <w:rsid w:val="00A01484"/>
    <w:rsid w:val="00A51155"/>
    <w:rsid w:val="00A83056"/>
    <w:rsid w:val="00BF795E"/>
    <w:rsid w:val="00D03B41"/>
    <w:rsid w:val="00D368A2"/>
    <w:rsid w:val="00DA1B8A"/>
    <w:rsid w:val="00EB1E33"/>
    <w:rsid w:val="02D972F6"/>
    <w:rsid w:val="07151F8F"/>
    <w:rsid w:val="0CC17A27"/>
    <w:rsid w:val="0D7D00AA"/>
    <w:rsid w:val="12651D1B"/>
    <w:rsid w:val="12774EE8"/>
    <w:rsid w:val="15927786"/>
    <w:rsid w:val="18604028"/>
    <w:rsid w:val="20441659"/>
    <w:rsid w:val="21202176"/>
    <w:rsid w:val="23E65186"/>
    <w:rsid w:val="241F37F9"/>
    <w:rsid w:val="38A44C86"/>
    <w:rsid w:val="38EA7E9D"/>
    <w:rsid w:val="3BD71262"/>
    <w:rsid w:val="3C067B18"/>
    <w:rsid w:val="416B2CF2"/>
    <w:rsid w:val="46B273AD"/>
    <w:rsid w:val="4AC851D2"/>
    <w:rsid w:val="51775281"/>
    <w:rsid w:val="537F7FBA"/>
    <w:rsid w:val="5E774708"/>
    <w:rsid w:val="6B1C4737"/>
    <w:rsid w:val="77115B6C"/>
    <w:rsid w:val="7740639D"/>
    <w:rsid w:val="77B8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qFormat/>
    <w:uiPriority w:val="0"/>
    <w:rPr>
      <w:rFonts w:ascii="Calibri" w:hAnsi="Calibri" w:cs="黑体"/>
      <w:kern w:val="2"/>
      <w:sz w:val="18"/>
      <w:szCs w:val="18"/>
    </w:rPr>
  </w:style>
  <w:style w:type="character" w:customStyle="1" w:styleId="8">
    <w:name w:val="页脚 字符"/>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thu</Company>
  <Pages>7</Pages>
  <Words>1713</Words>
  <Characters>1777</Characters>
  <Lines>17</Lines>
  <Paragraphs>4</Paragraphs>
  <TotalTime>22</TotalTime>
  <ScaleCrop>false</ScaleCrop>
  <LinksUpToDate>false</LinksUpToDate>
  <CharactersWithSpaces>2261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2024-09-02T08:06:00Z</dcterms:created>
  <dc:creator>CAA</dc:creator>
  <cp:lastModifiedBy>cassi</cp:lastModifiedBy>
  <dcterms:modified xsi:type="dcterms:W3CDTF">2025-01-07T05:52:55Z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853E492BE7F042908F765B25F8B3FC16</vt:lpwstr>
  </property>
</Properties>
</file>